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D" w:rsidRDefault="00D7756D" w:rsidP="00D7756D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333333"/>
          <w:sz w:val="27"/>
          <w:szCs w:val="27"/>
          <w:shd w:val="clear" w:color="auto" w:fill="FFFFFF"/>
        </w:rPr>
        <w:t>Особенности организация учебно-воспитательного процесса с учащимися разного типа темперамента.</w:t>
      </w:r>
    </w:p>
    <w:p w:rsidR="00D7756D" w:rsidRDefault="00D7756D" w:rsidP="00D7756D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Темпераментом</w:t>
      </w:r>
      <w:r>
        <w:rPr>
          <w:color w:val="000000"/>
          <w:sz w:val="27"/>
          <w:szCs w:val="27"/>
        </w:rPr>
        <w:t> называется совокупность устойчивых, индивидуальных, психофизических свойств человека, определяющих динамические особенности его психических процессов, психических состояний и поведения.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Основные типы темперамента: сангвиник, холерик, флегматик и меланхолик. По сложившейся веками традиции, так называют людей, обладающих соответствующими типами темперамента, а сами эти типы правильно было бы назвать сангвинический, холерический, флегматический и меланхолический.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00"/>
          <w:sz w:val="27"/>
          <w:szCs w:val="27"/>
          <w:u w:val="single"/>
        </w:rPr>
        <w:t xml:space="preserve">Сангвиник (от лат. </w:t>
      </w:r>
      <w:proofErr w:type="spellStart"/>
      <w:r>
        <w:rPr>
          <w:rStyle w:val="a5"/>
          <w:color w:val="000000"/>
          <w:sz w:val="27"/>
          <w:szCs w:val="27"/>
          <w:u w:val="single"/>
        </w:rPr>
        <w:t>sanguis</w:t>
      </w:r>
      <w:proofErr w:type="spellEnd"/>
      <w:r>
        <w:rPr>
          <w:rStyle w:val="a5"/>
          <w:color w:val="000000"/>
          <w:sz w:val="27"/>
          <w:szCs w:val="27"/>
          <w:u w:val="single"/>
        </w:rPr>
        <w:t xml:space="preserve"> - кровь)</w:t>
      </w:r>
      <w:r>
        <w:rPr>
          <w:color w:val="000000"/>
          <w:sz w:val="27"/>
          <w:szCs w:val="27"/>
        </w:rPr>
        <w:t> - человек живой, подвижный, работоспособный, быстро реагирующий на окружающие события, сравнительно легко переживающий неудачи и неприятности. Он оптимистичен, добродушен, общителен, способен оказать помощь другим и увлечься новым, но не отличается усидчивостью и высоким чувством ответственности. Ему свойственны живость движений, быстрый темп речи, разнообразие и богатство мимики. Он стремится к частой смене впечатлений, искренне обещает, но редко держит своё слово. Любую, даже самую трудную задачу или работу сангвиник начинает с надежды на успех, но плохо переносит монотонный, требующий усилий труд и очень быстро утомляется.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00"/>
          <w:sz w:val="27"/>
          <w:szCs w:val="27"/>
          <w:u w:val="single"/>
        </w:rPr>
        <w:t xml:space="preserve">Флегматик (от греч. </w:t>
      </w:r>
      <w:proofErr w:type="spellStart"/>
      <w:r>
        <w:rPr>
          <w:rStyle w:val="a5"/>
          <w:color w:val="000000"/>
          <w:sz w:val="27"/>
          <w:szCs w:val="27"/>
          <w:u w:val="single"/>
        </w:rPr>
        <w:t>phlegma</w:t>
      </w:r>
      <w:proofErr w:type="spellEnd"/>
      <w:r>
        <w:rPr>
          <w:rStyle w:val="a5"/>
          <w:color w:val="000000"/>
          <w:sz w:val="27"/>
          <w:szCs w:val="27"/>
          <w:u w:val="single"/>
        </w:rPr>
        <w:t xml:space="preserve"> - лимфа)</w:t>
      </w:r>
      <w:r>
        <w:rPr>
          <w:color w:val="000000"/>
          <w:sz w:val="27"/>
          <w:szCs w:val="27"/>
        </w:rPr>
        <w:t> характеризуется низким уровнем психической активности, медлительностью, невыразительностью мимики. Он невозмутим, его стремления и настроения довольно устойчивы и постоянны. Флегматик трудно переключается с одного вида деятельности на другой и медленно приспосабливается к новой обстановке. Он долго «раскачивается», но, если включается в работу, то надолго и серьезно. Его нелегко вывести из себя, и он склонен в большей мере следовать принципам, чем чувствам. Своими деловыми качествами он часто превосходит людей с другим темпераментом, не вызывая их зависти и недоброжелательности.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00"/>
          <w:sz w:val="27"/>
          <w:szCs w:val="27"/>
          <w:u w:val="single"/>
        </w:rPr>
        <w:t xml:space="preserve">Холерик (от греч. </w:t>
      </w:r>
      <w:proofErr w:type="spellStart"/>
      <w:r>
        <w:rPr>
          <w:rStyle w:val="a5"/>
          <w:color w:val="000000"/>
          <w:sz w:val="27"/>
          <w:szCs w:val="27"/>
          <w:u w:val="single"/>
        </w:rPr>
        <w:t>chole</w:t>
      </w:r>
      <w:proofErr w:type="spellEnd"/>
      <w:r>
        <w:rPr>
          <w:rStyle w:val="a5"/>
          <w:color w:val="000000"/>
          <w:sz w:val="27"/>
          <w:szCs w:val="27"/>
          <w:u w:val="single"/>
        </w:rPr>
        <w:t xml:space="preserve"> - желчь)</w:t>
      </w:r>
      <w:r>
        <w:rPr>
          <w:color w:val="000000"/>
          <w:sz w:val="27"/>
          <w:szCs w:val="27"/>
        </w:rPr>
        <w:t xml:space="preserve"> - человек быстрый, порывистый, резкий, способный отдаваться делу с исключительным воодушевлением и страстностью. Ему свойственен высокий уровень психической активности, энергичность действий, быстрый темп и сила движений, нетерпеливость. Однако он неуравновешен, склонен к бурным эмоциональным вспышкам, резким сменам настроения. Он горяч и вспыльчив, но отходчив и не злопамятен, видя уступчивость. Деятелен, но длительные усилия и напряжение его не вдохновляют. Любит делать и что-либо решать «с наскока». Неуемное честолюбие и гордость лежат в основе его стремления к руководству другими. </w:t>
      </w:r>
      <w:proofErr w:type="gramStart"/>
      <w:r>
        <w:rPr>
          <w:color w:val="000000"/>
          <w:sz w:val="27"/>
          <w:szCs w:val="27"/>
        </w:rPr>
        <w:t>Самолюбив</w:t>
      </w:r>
      <w:proofErr w:type="gramEnd"/>
      <w:r>
        <w:rPr>
          <w:color w:val="000000"/>
          <w:sz w:val="27"/>
          <w:szCs w:val="27"/>
        </w:rPr>
        <w:t xml:space="preserve"> и падок на лесть. Демонстративен и артистичен, однако, встретив отпор, становится растерянным и злопамятным. </w:t>
      </w:r>
      <w:proofErr w:type="gramStart"/>
      <w:r>
        <w:rPr>
          <w:color w:val="000000"/>
          <w:sz w:val="27"/>
          <w:szCs w:val="27"/>
        </w:rPr>
        <w:t>Конфликтен</w:t>
      </w:r>
      <w:proofErr w:type="gramEnd"/>
      <w:r>
        <w:rPr>
          <w:color w:val="000000"/>
          <w:sz w:val="27"/>
          <w:szCs w:val="27"/>
        </w:rPr>
        <w:t xml:space="preserve"> и своим поведением часто провоцирует раздражение со стороны других. Порой бывает агрессивным.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00"/>
          <w:sz w:val="27"/>
          <w:szCs w:val="27"/>
          <w:u w:val="single"/>
        </w:rPr>
        <w:lastRenderedPageBreak/>
        <w:t xml:space="preserve">Меланхолика (от греч. </w:t>
      </w:r>
      <w:proofErr w:type="spellStart"/>
      <w:r>
        <w:rPr>
          <w:rStyle w:val="a5"/>
          <w:color w:val="000000"/>
          <w:sz w:val="27"/>
          <w:szCs w:val="27"/>
          <w:u w:val="single"/>
        </w:rPr>
        <w:t>melas</w:t>
      </w:r>
      <w:proofErr w:type="spellEnd"/>
      <w:r>
        <w:rPr>
          <w:rStyle w:val="a5"/>
          <w:color w:val="000000"/>
          <w:sz w:val="27"/>
          <w:szCs w:val="27"/>
          <w:u w:val="single"/>
        </w:rPr>
        <w:t>/</w:t>
      </w:r>
      <w:proofErr w:type="spellStart"/>
      <w:r>
        <w:rPr>
          <w:rStyle w:val="a5"/>
          <w:color w:val="000000"/>
          <w:sz w:val="27"/>
          <w:szCs w:val="27"/>
          <w:u w:val="single"/>
        </w:rPr>
        <w:t>melanos</w:t>
      </w:r>
      <w:proofErr w:type="spellEnd"/>
      <w:r>
        <w:rPr>
          <w:rStyle w:val="a5"/>
          <w:color w:val="000000"/>
          <w:sz w:val="27"/>
          <w:szCs w:val="27"/>
          <w:u w:val="single"/>
        </w:rPr>
        <w:t xml:space="preserve"> - черный, </w:t>
      </w:r>
      <w:proofErr w:type="spellStart"/>
      <w:r>
        <w:rPr>
          <w:rStyle w:val="a5"/>
          <w:color w:val="000000"/>
          <w:sz w:val="27"/>
          <w:szCs w:val="27"/>
          <w:u w:val="single"/>
        </w:rPr>
        <w:t>chole</w:t>
      </w:r>
      <w:proofErr w:type="spellEnd"/>
      <w:r>
        <w:rPr>
          <w:rStyle w:val="a5"/>
          <w:color w:val="000000"/>
          <w:sz w:val="27"/>
          <w:szCs w:val="27"/>
          <w:u w:val="single"/>
        </w:rPr>
        <w:t xml:space="preserve"> -желчь</w:t>
      </w:r>
      <w:r>
        <w:rPr>
          <w:color w:val="000000"/>
          <w:sz w:val="27"/>
          <w:szCs w:val="27"/>
        </w:rPr>
        <w:t xml:space="preserve">) отличают низкий уровень психической активности, замедленность движений, сдержанность моторики и речи, быстрая утомляемость. Он </w:t>
      </w:r>
      <w:proofErr w:type="gramStart"/>
      <w:r>
        <w:rPr>
          <w:color w:val="000000"/>
          <w:sz w:val="27"/>
          <w:szCs w:val="27"/>
        </w:rPr>
        <w:t>легко раним</w:t>
      </w:r>
      <w:proofErr w:type="gramEnd"/>
      <w:r>
        <w:rPr>
          <w:color w:val="000000"/>
          <w:sz w:val="27"/>
          <w:szCs w:val="27"/>
        </w:rPr>
        <w:t>, склонен глубоко переживать даже незначительные неудачи, но внешне вяло реагирует на окружающее. Он придает большое значение всему, что его касается, и всегда находит поводы для опасений, прежде всего, обращая внимание на трудности. Он постоянно наполнен глубокими переживаниями и часто выглядит озабоченным, недоверчивым, полным сомнений и не расположенным к радости. Обещания дает неохотно, ибо считает своим долгом их выполнить, но сомневается в своих способностях. Сомнения и неуверенность постоянно одолевают его, вызывая постоянные отрицательные эмоции.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 xml:space="preserve">Задача педагога и классного руководителя заключается не в том, чтобы попытаться переделать один тип темперамента в другой, а в том, чтобы путём систематической работы содействовать развитию положительных сторон каждого темперамента и корректировать отрицательные черты, которые могут быть связаны с данным темпераментом. Зная характеристики типов темперамента и индивидуальные особенности учащихся, в группе мы можем создавать учащимся наиболее благоприятные условия обучения, устранять причины возможной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>, а, следовательно, помогать учащемуся, справляться с его психологическими трудностями, активизировать его интеллектуальное развитие, сохранить учебную мотивацию, сделать интересной его жизнь.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При работе с холериком (сильным, подвижным, неуравновешенным) желательно</w:t>
      </w:r>
      <w:r>
        <w:rPr>
          <w:color w:val="000000"/>
          <w:sz w:val="27"/>
          <w:szCs w:val="27"/>
        </w:rPr>
        <w:t>: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Спокойная, четкая требовательность, требование точного, сознательного усвоения и выполнения указаний, поощрение выдержки, настойчивости, ограничение движений, силы и темпа речи. В процессе учебно-воспитательной работы нужно стремиться у учащихся – холериков посредством тренировок развивать отстающий тормозной процесс. От этих учащихся следует постоянно мягко, но настойчиво требовать спокойных, обдуманных ответов, сдержанности в поведении и в отношениях с другими людьми, аккуратности и порядка в работе. Надо помнить о том, что холерик не любит однообразной, кропотливой работы. При этом его страстность в работе, разумную инициативность следует поощрять. Поскольку холерик может довольно быстро перейти к состоянию аффекта, когда теряется контроль над поведением со стороны сознания, то при общении с ним не рекомендуется говорить на повышенных тонах. Это только усилит его возбуждение.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При работе с сангвиником (сильным, подвижным, уравновешенным):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Постоянный контроль отношения учащихся к выполнению своих обязанностей,  требовательность к сознательному оцениванию нравственных поступков, упражнения в планировании деятельности, сдерживании многословия, </w:t>
      </w:r>
      <w:r>
        <w:rPr>
          <w:color w:val="000000"/>
          <w:sz w:val="27"/>
          <w:szCs w:val="27"/>
        </w:rPr>
        <w:lastRenderedPageBreak/>
        <w:t>требование доведения начатого дела до конца. У сангвиников нужно воспитывать усидчивость, настойчивость, целеустремлённость.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При работе с флегматиком (сильным, уравновешенным, малоподвижным):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Контролирование хода выполнения последовательных операций в работе,  приучение к работе в темпе со всеми учащимися,  упражнения с ограничением времени выполнения заданий, упражнения в быстрых движениях, в выразительной речи, побуждение к повышению активности, к дружбе с другими учащимися. Внимание педагога  должны привлекать учащиеся – флегматики, которым, к сожалению, обычно не уделяется достаточно внимания – они спокойны, никому не мешают. У флегматика следует развивать недостающие ему качества – большую подвижность, активность, важно не допускать потери у него интереса к деятельности, поскольку это порождает безразличие и вялость.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color w:val="000000"/>
          <w:sz w:val="27"/>
          <w:szCs w:val="27"/>
        </w:rPr>
        <w:t>При работе с меланхоликом (слабым, малоподвижным, неуравновешенным):</w:t>
      </w:r>
    </w:p>
    <w:p w:rsidR="00D7756D" w:rsidRDefault="00D7756D" w:rsidP="00D7756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Побуждение к активной деятельности,  включение дополнительного времени для подготовки к ответу, упражнения в волевых поступках, в проявлении решительности, смелости. Поддержание бодрого, оптимистичного настроения. Поощрение уверенности в своих силах, результатах личных усилий. Отсутствие применения сильных, жестких мер, суровых взысканий, резких оценок. Оказание помощи при снижении интереса к деятельности. Чуткость, мягкость, вежливость в общении. На учащихся меланхолического темперамента надо воздействовать мягкостью, тактичностью, чуткостью, поскольку чрезмерная строгость и резкое повышение требований к этим учащимся ещё больше затормаживает их, снижает работоспособность. Очень важно помочь им войти в коллектив, включиться в его общественную работу, почувствовать себя защищённым в коллективе. На занятиях этих учащихся надо чаще спрашивать, создавая во время их ответа спокойную обстановку, большую роль при этом играют одобрение, похвала, подбадривание.</w:t>
      </w:r>
    </w:p>
    <w:p w:rsidR="00C72F9C" w:rsidRDefault="00C72F9C"/>
    <w:sectPr w:rsidR="00C72F9C" w:rsidSect="00C7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56D"/>
    <w:rsid w:val="004C2A54"/>
    <w:rsid w:val="00C72F9C"/>
    <w:rsid w:val="00D7756D"/>
    <w:rsid w:val="00FC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56D"/>
    <w:rPr>
      <w:b/>
      <w:bCs/>
    </w:rPr>
  </w:style>
  <w:style w:type="character" w:styleId="a5">
    <w:name w:val="Emphasis"/>
    <w:basedOn w:val="a0"/>
    <w:uiPriority w:val="20"/>
    <w:qFormat/>
    <w:rsid w:val="00D775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2</cp:revision>
  <cp:lastPrinted>2021-03-13T07:23:00Z</cp:lastPrinted>
  <dcterms:created xsi:type="dcterms:W3CDTF">2021-03-13T07:22:00Z</dcterms:created>
  <dcterms:modified xsi:type="dcterms:W3CDTF">2023-05-16T11:18:00Z</dcterms:modified>
</cp:coreProperties>
</file>